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BF" w:rsidRP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Stakeholder Report</w:t>
      </w: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Goff</w:t>
      </w: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Embry Riddle Aeronautical University</w:t>
      </w:r>
    </w:p>
    <w:p w:rsid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F" w:rsidRPr="000603BF" w:rsidRDefault="000603BF" w:rsidP="0006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0603BF" w:rsidRDefault="000603BF" w:rsidP="00A300F6">
      <w:pPr>
        <w:rPr>
          <w:b/>
        </w:rPr>
      </w:pPr>
    </w:p>
    <w:p w:rsidR="00A300F6" w:rsidRDefault="00A300F6" w:rsidP="00A300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A4450" wp14:editId="0BCB9B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25312" cy="263347"/>
                <wp:effectExtent l="0" t="0" r="1841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26334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0F6" w:rsidRDefault="0096770A" w:rsidP="00A300F6">
                            <w:r>
                              <w:t>Budget Compression Cost-</w:t>
                            </w:r>
                            <w:r w:rsidR="00C74950">
                              <w:t xml:space="preserve"> Stakeholder</w:t>
                            </w:r>
                            <w:r w:rsidR="00A300F6">
                              <w:t xml:space="preserve"> Report </w:t>
                            </w:r>
                          </w:p>
                          <w:p w:rsidR="000603BF" w:rsidRDefault="000603BF" w:rsidP="00A30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A4450" id="Rectangle 1" o:spid="_x0000_s1026" style="position:absolute;margin-left:415.35pt;margin-top:.55pt;width:466.55pt;height: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" fillcolor="#4472c4" strokecolor="#2f528f" strokeweight="1pt">
                <v:textbox>
                  <w:txbxContent>
                    <w:p w:rsidR="00A300F6" w:rsidRDefault="0096770A" w:rsidP="00A300F6">
                      <w:r>
                        <w:t>Budget Compression Cost-</w:t>
                      </w:r>
                      <w:r w:rsidR="00C74950">
                        <w:t xml:space="preserve"> Stakeholder</w:t>
                      </w:r>
                      <w:r w:rsidR="00A300F6">
                        <w:t xml:space="preserve"> Report </w:t>
                      </w:r>
                    </w:p>
                    <w:p w:rsidR="000603BF" w:rsidRDefault="000603BF" w:rsidP="00A300F6"/>
                  </w:txbxContent>
                </v:textbox>
                <w10:wrap anchorx="margin"/>
              </v:rect>
            </w:pict>
          </mc:Fallback>
        </mc:AlternateContent>
      </w:r>
    </w:p>
    <w:p w:rsidR="00A300F6" w:rsidRDefault="00A300F6" w:rsidP="00A300F6">
      <w:pPr>
        <w:rPr>
          <w:b/>
          <w:sz w:val="20"/>
          <w:szCs w:val="20"/>
        </w:rPr>
      </w:pPr>
      <w:r>
        <w:rPr>
          <w:b/>
          <w:sz w:val="20"/>
          <w:szCs w:val="20"/>
        </w:rPr>
        <w:t>RC#   Description                                                        St Date   Fin. Date   Risk                 Budget EAC     Comments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      Company will order Frame Set                            4/3         4/11      Availability        $955.00</w:t>
      </w:r>
      <w:r w:rsidR="00C74950">
        <w:rPr>
          <w:sz w:val="20"/>
          <w:szCs w:val="20"/>
        </w:rPr>
        <w:t xml:space="preserve">           Done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         Order, receive and inspect frame                    4/3         4/4        Defect</w:t>
      </w:r>
      <w:r w:rsidR="00C74950">
        <w:rPr>
          <w:sz w:val="20"/>
          <w:szCs w:val="20"/>
        </w:rPr>
        <w:tab/>
      </w:r>
      <w:r w:rsidR="00C74950">
        <w:rPr>
          <w:sz w:val="20"/>
          <w:szCs w:val="20"/>
        </w:rPr>
        <w:tab/>
      </w:r>
      <w:r w:rsidR="00C74950">
        <w:rPr>
          <w:sz w:val="20"/>
          <w:szCs w:val="20"/>
        </w:rPr>
        <w:tab/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         Order, receive and inspect handlebar            4/3          4/6  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         Order, receive and inspect fork                       4/3          4/4  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         Order, receive and inspect seat                       4/5          4/11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       Company will order Crank Set                             4/5          4/11      Availability</w:t>
      </w:r>
      <w:r>
        <w:rPr>
          <w:sz w:val="20"/>
          <w:szCs w:val="20"/>
        </w:rPr>
        <w:tab/>
        <w:t xml:space="preserve">     $529.00</w:t>
      </w:r>
      <w:r w:rsidR="00C74950">
        <w:rPr>
          <w:sz w:val="20"/>
          <w:szCs w:val="20"/>
        </w:rPr>
        <w:tab/>
        <w:t>Done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          Order, receive and inspect 32-teeth crank    4/5          4/11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          Order, receive and inspect carbon arms        4/5          4/10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          Order, receive and inspect carbon pedals     4/5          4/10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     Company will order Wheels                                4/5          4/11      Availability</w:t>
      </w:r>
      <w:r>
        <w:rPr>
          <w:sz w:val="20"/>
          <w:szCs w:val="20"/>
        </w:rPr>
        <w:tab/>
        <w:t xml:space="preserve">    $250.00</w:t>
      </w:r>
      <w:r w:rsidR="00C74950">
        <w:rPr>
          <w:sz w:val="20"/>
          <w:szCs w:val="20"/>
        </w:rPr>
        <w:tab/>
        <w:t>Done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        Order, receive and inspect front wheel         4/5          4/11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        Order, receive and inspect rear wheel           4/5          4/11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     Company will order Brake Syst.                          4/5          4/26      Availability</w:t>
      </w:r>
      <w:r>
        <w:rPr>
          <w:sz w:val="20"/>
          <w:szCs w:val="20"/>
        </w:rPr>
        <w:tab/>
        <w:t xml:space="preserve">    $855.00</w:t>
      </w:r>
      <w:r w:rsidR="00C74950">
        <w:rPr>
          <w:sz w:val="20"/>
          <w:szCs w:val="20"/>
        </w:rPr>
        <w:tab/>
        <w:t>Required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         Order parts for braking system                       4/5          4/14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         Order all parts delivered                                  4/14        4/26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         Assemble all components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4/5          4/26      Defect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Company will procure Shifting Syst.                   4/5          4/14      Schedule</w:t>
      </w:r>
      <w:r>
        <w:rPr>
          <w:sz w:val="20"/>
          <w:szCs w:val="20"/>
        </w:rPr>
        <w:tab/>
        <w:t xml:space="preserve">    $540.00</w:t>
      </w:r>
      <w:r w:rsidR="00C74950">
        <w:rPr>
          <w:sz w:val="20"/>
          <w:szCs w:val="20"/>
        </w:rPr>
        <w:tab/>
        <w:t>Required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         Subcontract work for Derailer                         4/5          4/11      Schedule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         Order parts                                                         4/11        4/21      Availability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         Inspect all parts                                                 4/21         5/4       Defect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         Assemble all components                                4/21         5/4       Quality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     Company will develop integration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of all component systems                                    2/13        5/15   </w:t>
      </w:r>
      <w:r w:rsidR="00C74950">
        <w:rPr>
          <w:sz w:val="20"/>
          <w:szCs w:val="20"/>
        </w:rPr>
        <w:t xml:space="preserve">                        </w:t>
      </w:r>
      <w:r w:rsidR="009E0571">
        <w:rPr>
          <w:sz w:val="20"/>
          <w:szCs w:val="20"/>
        </w:rPr>
        <w:t xml:space="preserve"> </w:t>
      </w:r>
      <w:r w:rsidR="00C74950">
        <w:rPr>
          <w:sz w:val="20"/>
          <w:szCs w:val="20"/>
        </w:rPr>
        <w:t xml:space="preserve"> $2450.00</w:t>
      </w:r>
      <w:r>
        <w:rPr>
          <w:sz w:val="20"/>
          <w:szCs w:val="20"/>
        </w:rPr>
        <w:t xml:space="preserve">  </w:t>
      </w:r>
      <w:r w:rsidR="00AD2BD7">
        <w:rPr>
          <w:sz w:val="20"/>
          <w:szCs w:val="20"/>
        </w:rPr>
        <w:t xml:space="preserve">          </w:t>
      </w:r>
      <w:r w:rsidR="009E0571">
        <w:rPr>
          <w:sz w:val="20"/>
          <w:szCs w:val="20"/>
        </w:rPr>
        <w:t>Required</w:t>
      </w:r>
      <w:r>
        <w:rPr>
          <w:sz w:val="20"/>
          <w:szCs w:val="20"/>
        </w:rPr>
        <w:tab/>
        <w:t xml:space="preserve">  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23         Subcontract A/E to facilitate </w:t>
      </w:r>
    </w:p>
    <w:p w:rsidR="00A300F6" w:rsidRDefault="00EA13B5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S</w:t>
      </w:r>
      <w:r w:rsidR="00A300F6">
        <w:rPr>
          <w:sz w:val="20"/>
          <w:szCs w:val="20"/>
        </w:rPr>
        <w:t>hifting system/derailer requirements           2/13        3/1       Poor design</w:t>
      </w:r>
    </w:p>
    <w:p w:rsidR="00A300F6" w:rsidRPr="009E0571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24         Subcontract A/E to design derailer                 3/1          </w:t>
      </w:r>
      <w:r w:rsidRPr="00344989">
        <w:rPr>
          <w:b/>
          <w:sz w:val="20"/>
          <w:szCs w:val="20"/>
        </w:rPr>
        <w:t>4/5</w:t>
      </w:r>
      <w:r>
        <w:rPr>
          <w:b/>
          <w:sz w:val="20"/>
          <w:szCs w:val="20"/>
        </w:rPr>
        <w:t xml:space="preserve"> </w:t>
      </w:r>
      <w:r w:rsidR="00EA13B5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  Schedule</w:t>
      </w:r>
      <w:r>
        <w:rPr>
          <w:sz w:val="20"/>
          <w:szCs w:val="20"/>
        </w:rPr>
        <w:t xml:space="preserve">         </w:t>
      </w:r>
      <w:r w:rsidRPr="0090532E">
        <w:rPr>
          <w:b/>
          <w:sz w:val="20"/>
          <w:szCs w:val="20"/>
        </w:rPr>
        <w:t>$3550.00</w:t>
      </w:r>
      <w:r>
        <w:rPr>
          <w:b/>
          <w:sz w:val="20"/>
          <w:szCs w:val="20"/>
        </w:rPr>
        <w:t>*</w:t>
      </w:r>
      <w:r w:rsidR="009E0571">
        <w:rPr>
          <w:b/>
          <w:sz w:val="20"/>
          <w:szCs w:val="20"/>
        </w:rPr>
        <w:tab/>
      </w:r>
      <w:r w:rsidR="009E0571">
        <w:rPr>
          <w:sz w:val="20"/>
          <w:szCs w:val="20"/>
        </w:rPr>
        <w:t>Required</w:t>
      </w:r>
    </w:p>
    <w:p w:rsidR="00A300F6" w:rsidRDefault="00EA13B5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         A</w:t>
      </w:r>
      <w:r w:rsidR="00A300F6">
        <w:rPr>
          <w:sz w:val="20"/>
          <w:szCs w:val="20"/>
        </w:rPr>
        <w:t>ssembly of derailer components                  4/18        4/19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26     Company will facilitate multilevel testing         5/4           5/18     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27         </w:t>
      </w:r>
      <w:r w:rsidR="00EE1E2B">
        <w:rPr>
          <w:sz w:val="20"/>
          <w:szCs w:val="20"/>
        </w:rPr>
        <w:t>C</w:t>
      </w:r>
      <w:r>
        <w:rPr>
          <w:sz w:val="20"/>
          <w:szCs w:val="20"/>
        </w:rPr>
        <w:t>omponent testing                                            5/4           5/14</w:t>
      </w:r>
    </w:p>
    <w:p w:rsidR="00A300F6" w:rsidRDefault="00EE1E2B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         P</w:t>
      </w:r>
      <w:r w:rsidR="00A300F6">
        <w:rPr>
          <w:sz w:val="20"/>
          <w:szCs w:val="20"/>
        </w:rPr>
        <w:t>roduct testing                                                   5/4          5/15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29    </w:t>
      </w:r>
      <w:r w:rsidR="00EE1E2B">
        <w:rPr>
          <w:sz w:val="20"/>
          <w:szCs w:val="20"/>
        </w:rPr>
        <w:t xml:space="preserve">     C</w:t>
      </w:r>
      <w:r>
        <w:rPr>
          <w:sz w:val="20"/>
          <w:szCs w:val="20"/>
        </w:rPr>
        <w:t>ustomer testing                                                5/4          5/14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     Company Project Office Engagement                2/10        5/16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11BA">
        <w:rPr>
          <w:sz w:val="20"/>
          <w:szCs w:val="20"/>
        </w:rPr>
        <w:t xml:space="preserve"> </w:t>
      </w:r>
      <w:r w:rsidR="00C74950">
        <w:rPr>
          <w:sz w:val="20"/>
          <w:szCs w:val="20"/>
        </w:rPr>
        <w:t xml:space="preserve">  </w:t>
      </w:r>
      <w:r>
        <w:rPr>
          <w:sz w:val="20"/>
          <w:szCs w:val="20"/>
        </w:rPr>
        <w:t>$5,820.00</w:t>
      </w:r>
      <w:r w:rsidR="009E0571">
        <w:rPr>
          <w:sz w:val="20"/>
          <w:szCs w:val="20"/>
        </w:rPr>
        <w:tab/>
        <w:t>Required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         PMO will generate the project charter          2/10        2/13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32         PMO will generate Stakeholder M. PLN        2/24         2/27</w:t>
      </w:r>
    </w:p>
    <w:p w:rsidR="00A300F6" w:rsidRDefault="00A300F6" w:rsidP="00A300F6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33         PMO will facilitate project close-out              </w:t>
      </w:r>
      <w:r w:rsidRPr="00CE11BA">
        <w:rPr>
          <w:b/>
          <w:sz w:val="20"/>
          <w:szCs w:val="20"/>
        </w:rPr>
        <w:t>5/16        5/16</w:t>
      </w:r>
      <w:r>
        <w:rPr>
          <w:sz w:val="20"/>
          <w:szCs w:val="20"/>
        </w:rPr>
        <w:t xml:space="preserve"> 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     Company will develop SMT PN Speaker Doc    4/5           4/17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11BA">
        <w:rPr>
          <w:sz w:val="20"/>
          <w:szCs w:val="20"/>
        </w:rPr>
        <w:t xml:space="preserve">     </w:t>
      </w:r>
      <w:r>
        <w:rPr>
          <w:sz w:val="20"/>
          <w:szCs w:val="20"/>
        </w:rPr>
        <w:t>$400.00</w:t>
      </w:r>
      <w:r w:rsidR="009E0571">
        <w:rPr>
          <w:sz w:val="20"/>
          <w:szCs w:val="20"/>
        </w:rPr>
        <w:tab/>
        <w:t>Required</w:t>
      </w:r>
    </w:p>
    <w:p w:rsidR="00CE11BA" w:rsidRDefault="00CE11BA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</w:p>
    <w:p w:rsidR="00CE11BA" w:rsidRPr="006310B2" w:rsidRDefault="00CE11BA" w:rsidP="00A300F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10B2" w:rsidRPr="006310B2">
        <w:rPr>
          <w:b/>
          <w:sz w:val="20"/>
          <w:szCs w:val="20"/>
        </w:rPr>
        <w:t>$15,34</w:t>
      </w:r>
      <w:r w:rsidRPr="006310B2">
        <w:rPr>
          <w:b/>
          <w:sz w:val="20"/>
          <w:szCs w:val="20"/>
        </w:rPr>
        <w:t>9.00</w:t>
      </w:r>
      <w:r w:rsidR="006310B2">
        <w:rPr>
          <w:b/>
          <w:sz w:val="20"/>
          <w:szCs w:val="20"/>
        </w:rPr>
        <w:t>*</w:t>
      </w:r>
    </w:p>
    <w:p w:rsidR="00A300F6" w:rsidRDefault="00A300F6" w:rsidP="00A30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00F6" w:rsidRPr="00A4196E" w:rsidRDefault="00A300F6" w:rsidP="00A300F6">
      <w:pPr>
        <w:spacing w:after="0" w:line="240" w:lineRule="auto"/>
        <w:rPr>
          <w:b/>
          <w:sz w:val="20"/>
          <w:szCs w:val="20"/>
        </w:rPr>
      </w:pPr>
      <w:r w:rsidRPr="00A4196E">
        <w:rPr>
          <w:b/>
          <w:sz w:val="20"/>
          <w:szCs w:val="20"/>
        </w:rPr>
        <w:t>*Constitutes the change in the delivery time being moved up and the cost addition.</w:t>
      </w:r>
    </w:p>
    <w:p w:rsidR="00E37B6F" w:rsidRDefault="00E37B6F"/>
    <w:p w:rsidR="000603BF" w:rsidRDefault="000603BF" w:rsidP="004D6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3BF" w:rsidRDefault="000603BF" w:rsidP="004D6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3BF" w:rsidRDefault="000603BF" w:rsidP="004D6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3BF" w:rsidRDefault="004D6855" w:rsidP="004D6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3BF">
        <w:rPr>
          <w:rFonts w:ascii="Times New Roman" w:hAnsi="Times New Roman" w:cs="Times New Roman"/>
          <w:sz w:val="24"/>
          <w:szCs w:val="24"/>
        </w:rPr>
        <w:lastRenderedPageBreak/>
        <w:t xml:space="preserve">Reference:  </w:t>
      </w:r>
    </w:p>
    <w:p w:rsidR="000603BF" w:rsidRDefault="004D6855" w:rsidP="004D6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3BF">
        <w:rPr>
          <w:rFonts w:ascii="Times New Roman" w:hAnsi="Times New Roman" w:cs="Times New Roman"/>
          <w:sz w:val="24"/>
          <w:szCs w:val="24"/>
        </w:rPr>
        <w:t xml:space="preserve">Gray, C &amp; Larson, E. (2014). Project Management: The Managerial Process, Sixth Edition. </w:t>
      </w:r>
    </w:p>
    <w:p w:rsidR="004D6855" w:rsidRPr="000603BF" w:rsidRDefault="004D6855" w:rsidP="004D6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3BF">
        <w:rPr>
          <w:rFonts w:ascii="Times New Roman" w:hAnsi="Times New Roman" w:cs="Times New Roman"/>
          <w:sz w:val="24"/>
          <w:szCs w:val="24"/>
        </w:rPr>
        <w:t>McGraw-Hill Education. New York, NY</w:t>
      </w:r>
    </w:p>
    <w:p w:rsidR="004D6855" w:rsidRDefault="004D6855"/>
    <w:sectPr w:rsidR="004D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6"/>
    <w:rsid w:val="000603BF"/>
    <w:rsid w:val="00114FDD"/>
    <w:rsid w:val="004D6855"/>
    <w:rsid w:val="004F5900"/>
    <w:rsid w:val="006310B2"/>
    <w:rsid w:val="0096770A"/>
    <w:rsid w:val="009E0571"/>
    <w:rsid w:val="00A300F6"/>
    <w:rsid w:val="00AD2BD7"/>
    <w:rsid w:val="00C74950"/>
    <w:rsid w:val="00CD4ED0"/>
    <w:rsid w:val="00CE11BA"/>
    <w:rsid w:val="00E37B6F"/>
    <w:rsid w:val="00EA13B5"/>
    <w:rsid w:val="00E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75DF"/>
  <w15:chartTrackingRefBased/>
  <w15:docId w15:val="{07823A38-4B25-45D5-819A-607AC2B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Goff</cp:lastModifiedBy>
  <cp:revision>9</cp:revision>
  <dcterms:created xsi:type="dcterms:W3CDTF">2017-04-16T00:38:00Z</dcterms:created>
  <dcterms:modified xsi:type="dcterms:W3CDTF">2017-07-02T11:19:00Z</dcterms:modified>
</cp:coreProperties>
</file>