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15D8" w:rsidRDefault="007F15D8" w:rsidP="006C38AF">
      <w:pPr>
        <w:spacing w:line="480" w:lineRule="auto"/>
        <w:jc w:val="center"/>
        <w:rPr>
          <w:rFonts w:ascii="Times New Roman" w:hAnsi="Times New Roman" w:cs="Times New Roman"/>
          <w:sz w:val="24"/>
          <w:szCs w:val="24"/>
        </w:rPr>
      </w:pPr>
    </w:p>
    <w:p w:rsidR="006C38AF" w:rsidRDefault="006C38AF" w:rsidP="006C38AF">
      <w:pPr>
        <w:spacing w:line="480" w:lineRule="auto"/>
        <w:jc w:val="center"/>
        <w:rPr>
          <w:rFonts w:ascii="Times New Roman" w:hAnsi="Times New Roman" w:cs="Times New Roman"/>
          <w:sz w:val="24"/>
          <w:szCs w:val="24"/>
        </w:rPr>
      </w:pPr>
    </w:p>
    <w:p w:rsidR="006C38AF" w:rsidRDefault="006C38AF" w:rsidP="006C38AF">
      <w:pPr>
        <w:spacing w:line="480" w:lineRule="auto"/>
        <w:jc w:val="center"/>
        <w:rPr>
          <w:rFonts w:ascii="Times New Roman" w:hAnsi="Times New Roman" w:cs="Times New Roman"/>
          <w:sz w:val="24"/>
          <w:szCs w:val="24"/>
        </w:rPr>
      </w:pPr>
    </w:p>
    <w:p w:rsidR="006C38AF" w:rsidRDefault="006C38AF" w:rsidP="006C38AF">
      <w:pPr>
        <w:spacing w:line="480" w:lineRule="auto"/>
        <w:jc w:val="center"/>
        <w:rPr>
          <w:rFonts w:ascii="Times New Roman" w:hAnsi="Times New Roman" w:cs="Times New Roman"/>
          <w:sz w:val="24"/>
          <w:szCs w:val="24"/>
        </w:rPr>
      </w:pPr>
    </w:p>
    <w:p w:rsidR="006C38AF" w:rsidRPr="00800FA4" w:rsidRDefault="006C38AF" w:rsidP="006C38AF">
      <w:pPr>
        <w:spacing w:line="480" w:lineRule="auto"/>
        <w:jc w:val="center"/>
        <w:rPr>
          <w:rFonts w:ascii="Times New Roman" w:hAnsi="Times New Roman" w:cs="Times New Roman"/>
          <w:b/>
          <w:sz w:val="32"/>
          <w:szCs w:val="32"/>
        </w:rPr>
      </w:pPr>
      <w:r>
        <w:rPr>
          <w:rFonts w:ascii="Times New Roman" w:hAnsi="Times New Roman" w:cs="Times New Roman"/>
          <w:b/>
          <w:sz w:val="32"/>
          <w:szCs w:val="32"/>
        </w:rPr>
        <w:t>Monitoring and Controlling</w:t>
      </w:r>
      <w:r w:rsidRPr="00800FA4">
        <w:rPr>
          <w:rFonts w:ascii="Times New Roman" w:hAnsi="Times New Roman" w:cs="Times New Roman"/>
          <w:b/>
          <w:sz w:val="32"/>
          <w:szCs w:val="32"/>
        </w:rPr>
        <w:t xml:space="preserve"> Process Group</w:t>
      </w:r>
      <w:r>
        <w:rPr>
          <w:rFonts w:ascii="Times New Roman" w:hAnsi="Times New Roman" w:cs="Times New Roman"/>
          <w:b/>
          <w:sz w:val="32"/>
          <w:szCs w:val="32"/>
        </w:rPr>
        <w:t xml:space="preserve"> Artifacts</w:t>
      </w:r>
    </w:p>
    <w:p w:rsidR="006C38AF" w:rsidRDefault="006C38AF" w:rsidP="006C38AF">
      <w:pPr>
        <w:spacing w:line="480" w:lineRule="auto"/>
        <w:jc w:val="center"/>
        <w:rPr>
          <w:rFonts w:ascii="Times New Roman" w:hAnsi="Times New Roman" w:cs="Times New Roman"/>
          <w:sz w:val="24"/>
          <w:szCs w:val="24"/>
        </w:rPr>
      </w:pPr>
      <w:r>
        <w:rPr>
          <w:rFonts w:ascii="Times New Roman" w:hAnsi="Times New Roman" w:cs="Times New Roman"/>
          <w:sz w:val="24"/>
          <w:szCs w:val="24"/>
        </w:rPr>
        <w:t>5.6 Control Scope</w:t>
      </w:r>
    </w:p>
    <w:p w:rsidR="006C38AF" w:rsidRDefault="006C38AF" w:rsidP="006C38AF">
      <w:pPr>
        <w:spacing w:line="480" w:lineRule="auto"/>
        <w:jc w:val="center"/>
        <w:rPr>
          <w:rFonts w:ascii="Times New Roman" w:hAnsi="Times New Roman" w:cs="Times New Roman"/>
          <w:sz w:val="24"/>
          <w:szCs w:val="24"/>
        </w:rPr>
      </w:pPr>
      <w:r>
        <w:rPr>
          <w:rFonts w:ascii="Times New Roman" w:hAnsi="Times New Roman" w:cs="Times New Roman"/>
          <w:sz w:val="24"/>
          <w:szCs w:val="24"/>
        </w:rPr>
        <w:t>5.6</w:t>
      </w:r>
      <w:r>
        <w:rPr>
          <w:rFonts w:ascii="Times New Roman" w:hAnsi="Times New Roman" w:cs="Times New Roman"/>
          <w:sz w:val="24"/>
          <w:szCs w:val="24"/>
        </w:rPr>
        <w:t>.2 Variance Analysis (Tools and Techniques)</w:t>
      </w:r>
    </w:p>
    <w:p w:rsidR="006C38AF" w:rsidRDefault="006C38AF" w:rsidP="006C38AF">
      <w:pPr>
        <w:spacing w:line="480" w:lineRule="auto"/>
        <w:jc w:val="center"/>
        <w:rPr>
          <w:rFonts w:ascii="Times New Roman" w:hAnsi="Times New Roman" w:cs="Times New Roman"/>
          <w:sz w:val="24"/>
          <w:szCs w:val="24"/>
        </w:rPr>
      </w:pPr>
      <w:r>
        <w:rPr>
          <w:rFonts w:ascii="Times New Roman" w:hAnsi="Times New Roman" w:cs="Times New Roman"/>
          <w:sz w:val="24"/>
          <w:szCs w:val="24"/>
        </w:rPr>
        <w:t>PMGT 690, ERAU, Prof. Sherman</w:t>
      </w:r>
    </w:p>
    <w:p w:rsidR="006C38AF" w:rsidRDefault="006C38AF" w:rsidP="006C38AF">
      <w:pPr>
        <w:jc w:val="center"/>
        <w:rPr>
          <w:rFonts w:ascii="Times New Roman" w:hAnsi="Times New Roman" w:cs="Times New Roman"/>
          <w:sz w:val="24"/>
          <w:szCs w:val="24"/>
        </w:rPr>
      </w:pPr>
      <w:r>
        <w:rPr>
          <w:rFonts w:ascii="Times New Roman" w:hAnsi="Times New Roman" w:cs="Times New Roman"/>
          <w:sz w:val="24"/>
          <w:szCs w:val="24"/>
        </w:rPr>
        <w:t>By: Matthew Holtan</w:t>
      </w:r>
    </w:p>
    <w:p w:rsidR="006C38AF" w:rsidRDefault="006C38AF" w:rsidP="006C38AF">
      <w:pPr>
        <w:jc w:val="center"/>
        <w:rPr>
          <w:rFonts w:ascii="Times New Roman" w:hAnsi="Times New Roman" w:cs="Times New Roman"/>
          <w:sz w:val="24"/>
          <w:szCs w:val="24"/>
        </w:rPr>
      </w:pPr>
    </w:p>
    <w:p w:rsidR="006C38AF" w:rsidRDefault="006C38AF" w:rsidP="006C38AF">
      <w:pPr>
        <w:jc w:val="center"/>
        <w:rPr>
          <w:rFonts w:ascii="Times New Roman" w:hAnsi="Times New Roman" w:cs="Times New Roman"/>
          <w:sz w:val="24"/>
          <w:szCs w:val="24"/>
        </w:rPr>
      </w:pPr>
    </w:p>
    <w:p w:rsidR="006C38AF" w:rsidRDefault="006C38AF" w:rsidP="006C38AF">
      <w:pPr>
        <w:jc w:val="center"/>
        <w:rPr>
          <w:rFonts w:ascii="Times New Roman" w:hAnsi="Times New Roman" w:cs="Times New Roman"/>
          <w:sz w:val="24"/>
          <w:szCs w:val="24"/>
        </w:rPr>
      </w:pPr>
    </w:p>
    <w:p w:rsidR="006C38AF" w:rsidRDefault="006C38AF" w:rsidP="006C38AF">
      <w:pPr>
        <w:jc w:val="center"/>
        <w:rPr>
          <w:rFonts w:ascii="Times New Roman" w:hAnsi="Times New Roman" w:cs="Times New Roman"/>
          <w:sz w:val="24"/>
          <w:szCs w:val="24"/>
        </w:rPr>
      </w:pPr>
    </w:p>
    <w:p w:rsidR="006C38AF" w:rsidRDefault="006C38AF" w:rsidP="006C38AF">
      <w:pPr>
        <w:jc w:val="center"/>
        <w:rPr>
          <w:rFonts w:ascii="Times New Roman" w:hAnsi="Times New Roman" w:cs="Times New Roman"/>
          <w:sz w:val="24"/>
          <w:szCs w:val="24"/>
        </w:rPr>
      </w:pPr>
    </w:p>
    <w:p w:rsidR="006C38AF" w:rsidRDefault="006C38AF" w:rsidP="006C38AF">
      <w:pPr>
        <w:jc w:val="center"/>
        <w:rPr>
          <w:rFonts w:ascii="Times New Roman" w:hAnsi="Times New Roman" w:cs="Times New Roman"/>
          <w:sz w:val="24"/>
          <w:szCs w:val="24"/>
        </w:rPr>
      </w:pPr>
    </w:p>
    <w:p w:rsidR="006C38AF" w:rsidRDefault="006C38AF" w:rsidP="006C38AF">
      <w:pPr>
        <w:jc w:val="center"/>
        <w:rPr>
          <w:rFonts w:ascii="Times New Roman" w:hAnsi="Times New Roman" w:cs="Times New Roman"/>
          <w:sz w:val="24"/>
          <w:szCs w:val="24"/>
        </w:rPr>
      </w:pPr>
    </w:p>
    <w:p w:rsidR="006C38AF" w:rsidRDefault="006C38AF" w:rsidP="006C38AF">
      <w:pPr>
        <w:jc w:val="center"/>
        <w:rPr>
          <w:rFonts w:ascii="Times New Roman" w:hAnsi="Times New Roman" w:cs="Times New Roman"/>
          <w:sz w:val="24"/>
          <w:szCs w:val="24"/>
        </w:rPr>
      </w:pPr>
    </w:p>
    <w:p w:rsidR="006C38AF" w:rsidRDefault="006C38AF" w:rsidP="006C38AF">
      <w:pPr>
        <w:jc w:val="center"/>
        <w:rPr>
          <w:rFonts w:ascii="Times New Roman" w:hAnsi="Times New Roman" w:cs="Times New Roman"/>
          <w:sz w:val="24"/>
          <w:szCs w:val="24"/>
        </w:rPr>
      </w:pPr>
    </w:p>
    <w:p w:rsidR="006C38AF" w:rsidRDefault="006C38AF" w:rsidP="006C38AF">
      <w:pPr>
        <w:jc w:val="center"/>
        <w:rPr>
          <w:rFonts w:ascii="Times New Roman" w:hAnsi="Times New Roman" w:cs="Times New Roman"/>
          <w:sz w:val="24"/>
          <w:szCs w:val="24"/>
        </w:rPr>
      </w:pPr>
    </w:p>
    <w:p w:rsidR="006C38AF" w:rsidRDefault="006C38AF" w:rsidP="006C38AF">
      <w:pPr>
        <w:jc w:val="center"/>
        <w:rPr>
          <w:rFonts w:ascii="Times New Roman" w:hAnsi="Times New Roman" w:cs="Times New Roman"/>
          <w:sz w:val="24"/>
          <w:szCs w:val="24"/>
        </w:rPr>
      </w:pPr>
    </w:p>
    <w:p w:rsidR="006C38AF" w:rsidRDefault="006C38AF" w:rsidP="006C38AF">
      <w:pPr>
        <w:jc w:val="center"/>
        <w:rPr>
          <w:rFonts w:ascii="Times New Roman" w:hAnsi="Times New Roman" w:cs="Times New Roman"/>
          <w:sz w:val="24"/>
          <w:szCs w:val="24"/>
        </w:rPr>
      </w:pPr>
    </w:p>
    <w:p w:rsidR="006C38AF" w:rsidRDefault="006C38AF" w:rsidP="006C38AF">
      <w:pPr>
        <w:jc w:val="center"/>
        <w:rPr>
          <w:rFonts w:ascii="Times New Roman" w:hAnsi="Times New Roman" w:cs="Times New Roman"/>
          <w:sz w:val="24"/>
          <w:szCs w:val="24"/>
        </w:rPr>
      </w:pPr>
    </w:p>
    <w:p w:rsidR="006C38AF" w:rsidRDefault="006C38AF" w:rsidP="006C38AF">
      <w:pPr>
        <w:jc w:val="center"/>
        <w:rPr>
          <w:rFonts w:ascii="Times New Roman" w:hAnsi="Times New Roman" w:cs="Times New Roman"/>
          <w:sz w:val="24"/>
          <w:szCs w:val="24"/>
        </w:rPr>
      </w:pPr>
    </w:p>
    <w:p w:rsidR="006C38AF" w:rsidRDefault="006C38AF" w:rsidP="006C38A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5.6.2 Variance Analysis (Tools and Techniques)</w:t>
      </w:r>
      <w:r>
        <w:rPr>
          <w:rFonts w:ascii="Times New Roman" w:hAnsi="Times New Roman" w:cs="Times New Roman"/>
          <w:sz w:val="24"/>
          <w:szCs w:val="24"/>
        </w:rPr>
        <w:t>: This assignment was homework taken from PMGT 614.  It calculated variances relating to costs and schedule for the bicycle project.  The variance analysis determines the cause and degree of difference between the baseline and the actual performance (PMI, 2013).  This is the only tool provided for the Control Scope process.</w:t>
      </w:r>
    </w:p>
    <w:p w:rsidR="006C38AF" w:rsidRDefault="006C38AF" w:rsidP="006C38AF">
      <w:pPr>
        <w:spacing w:line="480" w:lineRule="auto"/>
        <w:rPr>
          <w:rFonts w:ascii="Times New Roman" w:hAnsi="Times New Roman" w:cs="Times New Roman"/>
          <w:sz w:val="24"/>
          <w:szCs w:val="24"/>
        </w:rPr>
      </w:pPr>
    </w:p>
    <w:p w:rsidR="006C38AF" w:rsidRDefault="006C38AF" w:rsidP="006C38AF">
      <w:pPr>
        <w:rPr>
          <w:rFonts w:ascii="Times New Roman" w:hAnsi="Times New Roman" w:cs="Times New Roman"/>
          <w:sz w:val="24"/>
          <w:szCs w:val="24"/>
        </w:rPr>
      </w:pPr>
      <w:r>
        <w:rPr>
          <w:rFonts w:ascii="Times New Roman" w:hAnsi="Times New Roman" w:cs="Times New Roman"/>
          <w:sz w:val="24"/>
          <w:szCs w:val="24"/>
        </w:rPr>
        <w:t>Project: Bicycle</w:t>
      </w:r>
    </w:p>
    <w:p w:rsidR="006C38AF" w:rsidRDefault="006C38AF" w:rsidP="006C38AF">
      <w:pPr>
        <w:rPr>
          <w:rFonts w:ascii="Times New Roman" w:hAnsi="Times New Roman" w:cs="Times New Roman"/>
          <w:sz w:val="24"/>
          <w:szCs w:val="24"/>
        </w:rPr>
      </w:pPr>
      <w:r>
        <w:rPr>
          <w:rFonts w:ascii="Times New Roman" w:hAnsi="Times New Roman" w:cs="Times New Roman"/>
          <w:sz w:val="24"/>
          <w:szCs w:val="24"/>
        </w:rPr>
        <w:t>Date: 30 Apr 2017</w:t>
      </w:r>
    </w:p>
    <w:p w:rsidR="006C38AF" w:rsidRDefault="006C38AF" w:rsidP="006C38AF">
      <w:pPr>
        <w:rPr>
          <w:rFonts w:ascii="Times New Roman" w:hAnsi="Times New Roman" w:cs="Times New Roman"/>
          <w:sz w:val="24"/>
          <w:szCs w:val="24"/>
        </w:rPr>
      </w:pPr>
      <w:r>
        <w:rPr>
          <w:rFonts w:ascii="Times New Roman" w:hAnsi="Times New Roman" w:cs="Times New Roman"/>
          <w:sz w:val="24"/>
          <w:szCs w:val="24"/>
        </w:rPr>
        <w:t xml:space="preserve">Period: 1 (1.25 </w:t>
      </w:r>
      <w:proofErr w:type="spellStart"/>
      <w:r>
        <w:rPr>
          <w:rFonts w:ascii="Times New Roman" w:hAnsi="Times New Roman" w:cs="Times New Roman"/>
          <w:sz w:val="24"/>
          <w:szCs w:val="24"/>
        </w:rPr>
        <w:t>hr</w:t>
      </w:r>
      <w:proofErr w:type="spellEnd"/>
      <w:r>
        <w:rPr>
          <w:rFonts w:ascii="Times New Roman" w:hAnsi="Times New Roman" w:cs="Times New Roman"/>
          <w:sz w:val="24"/>
          <w:szCs w:val="24"/>
        </w:rPr>
        <w:t xml:space="preserve"> mark) out of 2.0 </w:t>
      </w:r>
      <w:proofErr w:type="spellStart"/>
      <w:r>
        <w:rPr>
          <w:rFonts w:ascii="Times New Roman" w:hAnsi="Times New Roman" w:cs="Times New Roman"/>
          <w:sz w:val="24"/>
          <w:szCs w:val="24"/>
        </w:rPr>
        <w:t>hrs</w:t>
      </w:r>
      <w:proofErr w:type="spellEnd"/>
    </w:p>
    <w:p w:rsidR="006C38AF" w:rsidRDefault="006C38AF" w:rsidP="006C38AF">
      <w:pPr>
        <w:rPr>
          <w:rFonts w:ascii="Times New Roman" w:hAnsi="Times New Roman" w:cs="Times New Roman"/>
          <w:sz w:val="24"/>
          <w:szCs w:val="24"/>
        </w:rPr>
      </w:pPr>
      <w:r>
        <w:rPr>
          <w:rFonts w:ascii="Times New Roman" w:hAnsi="Times New Roman" w:cs="Times New Roman"/>
          <w:sz w:val="24"/>
          <w:szCs w:val="24"/>
        </w:rPr>
        <w:t>WBS Element 1.8</w:t>
      </w:r>
    </w:p>
    <w:p w:rsidR="006C38AF" w:rsidRDefault="006C38AF" w:rsidP="006C38AF">
      <w:pPr>
        <w:rPr>
          <w:rFonts w:ascii="Times New Roman" w:hAnsi="Times New Roman" w:cs="Times New Roman"/>
          <w:sz w:val="24"/>
          <w:szCs w:val="24"/>
        </w:rPr>
      </w:pPr>
    </w:p>
    <w:p w:rsidR="006C38AF" w:rsidRDefault="006C38AF" w:rsidP="006C38A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PV</w:t>
      </w:r>
      <w:r>
        <w:rPr>
          <w:rFonts w:ascii="Times New Roman" w:hAnsi="Times New Roman" w:cs="Times New Roman"/>
          <w:sz w:val="24"/>
          <w:szCs w:val="24"/>
        </w:rPr>
        <w:tab/>
        <w:t>EV</w:t>
      </w:r>
      <w:r>
        <w:rPr>
          <w:rFonts w:ascii="Times New Roman" w:hAnsi="Times New Roman" w:cs="Times New Roman"/>
          <w:sz w:val="24"/>
          <w:szCs w:val="24"/>
        </w:rPr>
        <w:tab/>
        <w:t>AC</w:t>
      </w:r>
      <w:r>
        <w:rPr>
          <w:rFonts w:ascii="Times New Roman" w:hAnsi="Times New Roman" w:cs="Times New Roman"/>
          <w:sz w:val="24"/>
          <w:szCs w:val="24"/>
        </w:rPr>
        <w:tab/>
        <w:t>CV</w:t>
      </w:r>
      <w:r>
        <w:rPr>
          <w:rFonts w:ascii="Times New Roman" w:hAnsi="Times New Roman" w:cs="Times New Roman"/>
          <w:sz w:val="24"/>
          <w:szCs w:val="24"/>
        </w:rPr>
        <w:tab/>
      </w:r>
      <w:proofErr w:type="spellStart"/>
      <w:r>
        <w:rPr>
          <w:rFonts w:ascii="Times New Roman" w:hAnsi="Times New Roman" w:cs="Times New Roman"/>
          <w:sz w:val="24"/>
          <w:szCs w:val="24"/>
        </w:rPr>
        <w:t>CV</w:t>
      </w:r>
      <w:proofErr w:type="spellEnd"/>
      <w:r>
        <w:rPr>
          <w:rFonts w:ascii="Times New Roman" w:hAnsi="Times New Roman" w:cs="Times New Roman"/>
          <w:sz w:val="24"/>
          <w:szCs w:val="24"/>
        </w:rPr>
        <w:t>%</w:t>
      </w:r>
      <w:r>
        <w:rPr>
          <w:rFonts w:ascii="Times New Roman" w:hAnsi="Times New Roman" w:cs="Times New Roman"/>
          <w:sz w:val="24"/>
          <w:szCs w:val="24"/>
        </w:rPr>
        <w:tab/>
        <w:t>SV</w:t>
      </w:r>
      <w:r>
        <w:rPr>
          <w:rFonts w:ascii="Times New Roman" w:hAnsi="Times New Roman" w:cs="Times New Roman"/>
          <w:sz w:val="24"/>
          <w:szCs w:val="24"/>
        </w:rPr>
        <w:tab/>
      </w:r>
      <w:proofErr w:type="spellStart"/>
      <w:r>
        <w:rPr>
          <w:rFonts w:ascii="Times New Roman" w:hAnsi="Times New Roman" w:cs="Times New Roman"/>
          <w:sz w:val="24"/>
          <w:szCs w:val="24"/>
        </w:rPr>
        <w:t>SV</w:t>
      </w:r>
      <w:proofErr w:type="spellEnd"/>
      <w:r>
        <w:rPr>
          <w:rFonts w:ascii="Times New Roman" w:hAnsi="Times New Roman" w:cs="Times New Roman"/>
          <w:sz w:val="24"/>
          <w:szCs w:val="24"/>
        </w:rPr>
        <w:t>%</w:t>
      </w:r>
    </w:p>
    <w:p w:rsidR="006C38AF" w:rsidRDefault="006C38AF" w:rsidP="006C38AF">
      <w:pPr>
        <w:rPr>
          <w:rFonts w:ascii="Times New Roman" w:hAnsi="Times New Roman" w:cs="Times New Roman"/>
          <w:sz w:val="24"/>
          <w:szCs w:val="24"/>
        </w:rPr>
      </w:pPr>
      <w:proofErr w:type="spellStart"/>
      <w:r>
        <w:rPr>
          <w:rFonts w:ascii="Times New Roman" w:hAnsi="Times New Roman" w:cs="Times New Roman"/>
          <w:sz w:val="24"/>
          <w:szCs w:val="24"/>
        </w:rPr>
        <w:t>Curr</w:t>
      </w:r>
      <w:proofErr w:type="spellEnd"/>
      <w:r>
        <w:rPr>
          <w:rFonts w:ascii="Times New Roman" w:hAnsi="Times New Roman" w:cs="Times New Roman"/>
          <w:sz w:val="24"/>
          <w:szCs w:val="24"/>
        </w:rPr>
        <w:tab/>
      </w:r>
      <w:r>
        <w:rPr>
          <w:rFonts w:ascii="Times New Roman" w:hAnsi="Times New Roman" w:cs="Times New Roman"/>
          <w:sz w:val="24"/>
          <w:szCs w:val="24"/>
        </w:rPr>
        <w:tab/>
        <w:t>1500</w:t>
      </w:r>
      <w:r>
        <w:rPr>
          <w:rFonts w:ascii="Times New Roman" w:hAnsi="Times New Roman" w:cs="Times New Roman"/>
          <w:sz w:val="24"/>
          <w:szCs w:val="24"/>
        </w:rPr>
        <w:tab/>
        <w:t>1500</w:t>
      </w:r>
      <w:r>
        <w:rPr>
          <w:rFonts w:ascii="Times New Roman" w:hAnsi="Times New Roman" w:cs="Times New Roman"/>
          <w:sz w:val="24"/>
          <w:szCs w:val="24"/>
        </w:rPr>
        <w:tab/>
        <w:t>1666</w:t>
      </w:r>
      <w:r>
        <w:rPr>
          <w:rFonts w:ascii="Times New Roman" w:hAnsi="Times New Roman" w:cs="Times New Roman"/>
          <w:sz w:val="24"/>
          <w:szCs w:val="24"/>
        </w:rPr>
        <w:tab/>
        <w:t>-166</w:t>
      </w:r>
      <w:r>
        <w:rPr>
          <w:rFonts w:ascii="Times New Roman" w:hAnsi="Times New Roman" w:cs="Times New Roman"/>
          <w:sz w:val="24"/>
          <w:szCs w:val="24"/>
        </w:rPr>
        <w:tab/>
        <w:t>-10%</w:t>
      </w:r>
      <w:r>
        <w:rPr>
          <w:rFonts w:ascii="Times New Roman" w:hAnsi="Times New Roman" w:cs="Times New Roman"/>
          <w:sz w:val="24"/>
          <w:szCs w:val="24"/>
        </w:rPr>
        <w:tab/>
        <w:t>- 12</w:t>
      </w:r>
      <w:r>
        <w:rPr>
          <w:rFonts w:ascii="Times New Roman" w:hAnsi="Times New Roman" w:cs="Times New Roman"/>
          <w:sz w:val="24"/>
          <w:szCs w:val="24"/>
        </w:rPr>
        <w:tab/>
        <w:t>63%</w:t>
      </w:r>
    </w:p>
    <w:p w:rsidR="006C38AF" w:rsidRDefault="006C38AF" w:rsidP="006C38AF">
      <w:pPr>
        <w:rPr>
          <w:rFonts w:ascii="Times New Roman" w:hAnsi="Times New Roman" w:cs="Times New Roman"/>
          <w:sz w:val="24"/>
          <w:szCs w:val="24"/>
        </w:rPr>
      </w:pPr>
      <w:proofErr w:type="spellStart"/>
      <w:r>
        <w:rPr>
          <w:rFonts w:ascii="Times New Roman" w:hAnsi="Times New Roman" w:cs="Times New Roman"/>
          <w:sz w:val="24"/>
          <w:szCs w:val="24"/>
        </w:rPr>
        <w:t>Cumm</w:t>
      </w:r>
      <w:proofErr w:type="spellEnd"/>
      <w:r>
        <w:rPr>
          <w:rFonts w:ascii="Times New Roman" w:hAnsi="Times New Roman" w:cs="Times New Roman"/>
          <w:sz w:val="24"/>
          <w:szCs w:val="24"/>
        </w:rPr>
        <w:tab/>
      </w:r>
      <w:r>
        <w:rPr>
          <w:rFonts w:ascii="Times New Roman" w:hAnsi="Times New Roman" w:cs="Times New Roman"/>
          <w:sz w:val="24"/>
          <w:szCs w:val="24"/>
        </w:rPr>
        <w:tab/>
        <w:t>2000</w:t>
      </w:r>
      <w:r>
        <w:rPr>
          <w:rFonts w:ascii="Times New Roman" w:hAnsi="Times New Roman" w:cs="Times New Roman"/>
          <w:sz w:val="24"/>
          <w:szCs w:val="24"/>
        </w:rPr>
        <w:tab/>
        <w:t>2000</w:t>
      </w:r>
      <w:r>
        <w:rPr>
          <w:rFonts w:ascii="Times New Roman" w:hAnsi="Times New Roman" w:cs="Times New Roman"/>
          <w:sz w:val="24"/>
          <w:szCs w:val="24"/>
        </w:rPr>
        <w:tab/>
        <w:t>1747</w:t>
      </w:r>
      <w:r>
        <w:rPr>
          <w:rFonts w:ascii="Times New Roman" w:hAnsi="Times New Roman" w:cs="Times New Roman"/>
          <w:sz w:val="24"/>
          <w:szCs w:val="24"/>
        </w:rPr>
        <w:tab/>
        <w:t>+253</w:t>
      </w:r>
      <w:r>
        <w:rPr>
          <w:rFonts w:ascii="Times New Roman" w:hAnsi="Times New Roman" w:cs="Times New Roman"/>
          <w:sz w:val="24"/>
          <w:szCs w:val="24"/>
        </w:rPr>
        <w:tab/>
        <w:t>13%</w:t>
      </w:r>
    </w:p>
    <w:p w:rsidR="006C38AF" w:rsidRDefault="006C38AF" w:rsidP="006C38AF">
      <w:pPr>
        <w:rPr>
          <w:rFonts w:ascii="Times New Roman" w:hAnsi="Times New Roman" w:cs="Times New Roman"/>
          <w:sz w:val="24"/>
          <w:szCs w:val="24"/>
        </w:rPr>
      </w:pPr>
    </w:p>
    <w:p w:rsidR="006C38AF" w:rsidRDefault="006C38AF" w:rsidP="006C38A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BAC</w:t>
      </w:r>
      <w:r>
        <w:rPr>
          <w:rFonts w:ascii="Times New Roman" w:hAnsi="Times New Roman" w:cs="Times New Roman"/>
          <w:sz w:val="24"/>
          <w:szCs w:val="24"/>
        </w:rPr>
        <w:tab/>
        <w:t>EAC</w:t>
      </w:r>
      <w:r>
        <w:rPr>
          <w:rFonts w:ascii="Times New Roman" w:hAnsi="Times New Roman" w:cs="Times New Roman"/>
          <w:sz w:val="24"/>
          <w:szCs w:val="24"/>
        </w:rPr>
        <w:tab/>
        <w:t>VAC</w:t>
      </w:r>
    </w:p>
    <w:p w:rsidR="006C38AF" w:rsidRDefault="006C38AF" w:rsidP="006C38AF">
      <w:pPr>
        <w:rPr>
          <w:rFonts w:ascii="Times New Roman" w:hAnsi="Times New Roman" w:cs="Times New Roman"/>
          <w:sz w:val="24"/>
          <w:szCs w:val="24"/>
        </w:rPr>
      </w:pPr>
      <w:r>
        <w:rPr>
          <w:rFonts w:ascii="Times New Roman" w:hAnsi="Times New Roman" w:cs="Times New Roman"/>
          <w:sz w:val="24"/>
          <w:szCs w:val="24"/>
        </w:rPr>
        <w:t>Completed</w:t>
      </w:r>
      <w:r>
        <w:rPr>
          <w:rFonts w:ascii="Times New Roman" w:hAnsi="Times New Roman" w:cs="Times New Roman"/>
          <w:sz w:val="24"/>
          <w:szCs w:val="24"/>
        </w:rPr>
        <w:tab/>
        <w:t>1747</w:t>
      </w:r>
      <w:r>
        <w:rPr>
          <w:rFonts w:ascii="Times New Roman" w:hAnsi="Times New Roman" w:cs="Times New Roman"/>
          <w:sz w:val="24"/>
          <w:szCs w:val="24"/>
        </w:rPr>
        <w:tab/>
        <w:t>2000</w:t>
      </w:r>
      <w:r>
        <w:rPr>
          <w:rFonts w:ascii="Times New Roman" w:hAnsi="Times New Roman" w:cs="Times New Roman"/>
          <w:sz w:val="24"/>
          <w:szCs w:val="24"/>
        </w:rPr>
        <w:tab/>
        <w:t>253</w:t>
      </w:r>
    </w:p>
    <w:p w:rsidR="006C38AF" w:rsidRDefault="006C38AF" w:rsidP="006C38AF">
      <w:pPr>
        <w:rPr>
          <w:rFonts w:ascii="Times New Roman" w:hAnsi="Times New Roman" w:cs="Times New Roman"/>
          <w:sz w:val="24"/>
          <w:szCs w:val="24"/>
        </w:rPr>
      </w:pPr>
    </w:p>
    <w:p w:rsidR="006C38AF" w:rsidRDefault="006C38AF" w:rsidP="006C38AF">
      <w:pPr>
        <w:rPr>
          <w:rFonts w:ascii="Times New Roman" w:hAnsi="Times New Roman" w:cs="Times New Roman"/>
          <w:b/>
          <w:sz w:val="24"/>
          <w:szCs w:val="24"/>
        </w:rPr>
      </w:pPr>
      <w:r w:rsidRPr="00A122BC">
        <w:rPr>
          <w:rFonts w:ascii="Times New Roman" w:hAnsi="Times New Roman" w:cs="Times New Roman"/>
          <w:b/>
          <w:sz w:val="24"/>
          <w:szCs w:val="24"/>
        </w:rPr>
        <w:t>Schedule Variance</w:t>
      </w:r>
    </w:p>
    <w:p w:rsidR="006C38AF" w:rsidRDefault="006C38AF" w:rsidP="006C38AF">
      <w:pPr>
        <w:rPr>
          <w:rFonts w:ascii="Times New Roman" w:hAnsi="Times New Roman" w:cs="Times New Roman"/>
          <w:sz w:val="24"/>
          <w:szCs w:val="24"/>
        </w:rPr>
      </w:pPr>
      <w:r w:rsidRPr="00BD20DC">
        <w:rPr>
          <w:rFonts w:ascii="Times New Roman" w:hAnsi="Times New Roman" w:cs="Times New Roman"/>
          <w:sz w:val="24"/>
          <w:szCs w:val="24"/>
          <w:u w:val="single"/>
        </w:rPr>
        <w:t>Problem Analysis</w:t>
      </w:r>
      <w:r>
        <w:rPr>
          <w:rFonts w:ascii="Times New Roman" w:hAnsi="Times New Roman" w:cs="Times New Roman"/>
          <w:sz w:val="24"/>
          <w:szCs w:val="24"/>
        </w:rPr>
        <w:t>: There were different docks that would not fit for the type of bicycle our project team was trying to develop.  Our bicycle is marketing to a certain age group.  There were miscalculations on fitting the speakers to the front end of the bicycle (handle bars).  These delays resulted in lost time and costs.</w:t>
      </w:r>
    </w:p>
    <w:p w:rsidR="006C38AF" w:rsidRDefault="006C38AF" w:rsidP="006C38AF">
      <w:pPr>
        <w:rPr>
          <w:rFonts w:ascii="Times New Roman" w:hAnsi="Times New Roman" w:cs="Times New Roman"/>
          <w:sz w:val="24"/>
          <w:szCs w:val="24"/>
        </w:rPr>
      </w:pPr>
      <w:r w:rsidRPr="00BD20DC">
        <w:rPr>
          <w:rFonts w:ascii="Times New Roman" w:hAnsi="Times New Roman" w:cs="Times New Roman"/>
          <w:sz w:val="24"/>
          <w:szCs w:val="24"/>
          <w:u w:val="single"/>
        </w:rPr>
        <w:t>Problem Impact</w:t>
      </w:r>
      <w:r>
        <w:rPr>
          <w:rFonts w:ascii="Times New Roman" w:hAnsi="Times New Roman" w:cs="Times New Roman"/>
          <w:sz w:val="24"/>
          <w:szCs w:val="24"/>
        </w:rPr>
        <w:t>: 1.8, Speak dock install/test, is on the critical path; the miscalculations caused delays in proper installations and repeated coordination with this groups subcontractor (Amazon).</w:t>
      </w:r>
    </w:p>
    <w:p w:rsidR="006C38AF" w:rsidRDefault="006C38AF" w:rsidP="006C38AF">
      <w:pPr>
        <w:rPr>
          <w:rFonts w:ascii="Times New Roman" w:hAnsi="Times New Roman" w:cs="Times New Roman"/>
          <w:sz w:val="24"/>
          <w:szCs w:val="24"/>
        </w:rPr>
      </w:pPr>
      <w:r w:rsidRPr="00BD20DC">
        <w:rPr>
          <w:rFonts w:ascii="Times New Roman" w:hAnsi="Times New Roman" w:cs="Times New Roman"/>
          <w:sz w:val="24"/>
          <w:szCs w:val="24"/>
          <w:u w:val="single"/>
        </w:rPr>
        <w:t>Corrective Action</w:t>
      </w:r>
      <w:r>
        <w:rPr>
          <w:rFonts w:ascii="Times New Roman" w:hAnsi="Times New Roman" w:cs="Times New Roman"/>
          <w:sz w:val="24"/>
          <w:szCs w:val="24"/>
        </w:rPr>
        <w:t xml:space="preserve">:  The team </w:t>
      </w:r>
      <w:proofErr w:type="gramStart"/>
      <w:r>
        <w:rPr>
          <w:rFonts w:ascii="Times New Roman" w:hAnsi="Times New Roman" w:cs="Times New Roman"/>
          <w:sz w:val="24"/>
          <w:szCs w:val="24"/>
        </w:rPr>
        <w:t>was able to</w:t>
      </w:r>
      <w:proofErr w:type="gramEnd"/>
      <w:r>
        <w:rPr>
          <w:rFonts w:ascii="Times New Roman" w:hAnsi="Times New Roman" w:cs="Times New Roman"/>
          <w:sz w:val="24"/>
          <w:szCs w:val="24"/>
        </w:rPr>
        <w:t xml:space="preserve"> fast track two phases of testing this work package.  This saved time overall and enabled to deliver this bicycle on time.</w:t>
      </w:r>
    </w:p>
    <w:p w:rsidR="006C38AF" w:rsidRDefault="006C38AF" w:rsidP="006C38AF">
      <w:pPr>
        <w:rPr>
          <w:rFonts w:ascii="Times New Roman" w:hAnsi="Times New Roman" w:cs="Times New Roman"/>
          <w:sz w:val="24"/>
          <w:szCs w:val="24"/>
        </w:rPr>
      </w:pPr>
    </w:p>
    <w:p w:rsidR="006C38AF" w:rsidRDefault="006C38AF" w:rsidP="006C38AF">
      <w:pPr>
        <w:rPr>
          <w:rFonts w:ascii="Times New Roman" w:hAnsi="Times New Roman" w:cs="Times New Roman"/>
          <w:sz w:val="24"/>
          <w:szCs w:val="24"/>
        </w:rPr>
      </w:pPr>
    </w:p>
    <w:p w:rsidR="006C38AF" w:rsidRDefault="006C38AF" w:rsidP="006C38AF">
      <w:pPr>
        <w:rPr>
          <w:rFonts w:ascii="Times New Roman" w:hAnsi="Times New Roman" w:cs="Times New Roman"/>
          <w:sz w:val="24"/>
          <w:szCs w:val="24"/>
        </w:rPr>
      </w:pPr>
    </w:p>
    <w:p w:rsidR="006C38AF" w:rsidRDefault="006C38AF" w:rsidP="006C38AF">
      <w:pPr>
        <w:rPr>
          <w:rFonts w:ascii="Times New Roman" w:hAnsi="Times New Roman" w:cs="Times New Roman"/>
          <w:b/>
          <w:sz w:val="24"/>
          <w:szCs w:val="24"/>
        </w:rPr>
      </w:pPr>
      <w:r w:rsidRPr="00BD20DC">
        <w:rPr>
          <w:rFonts w:ascii="Times New Roman" w:hAnsi="Times New Roman" w:cs="Times New Roman"/>
          <w:b/>
          <w:sz w:val="24"/>
          <w:szCs w:val="24"/>
        </w:rPr>
        <w:t>Cost Variance</w:t>
      </w:r>
    </w:p>
    <w:p w:rsidR="006C38AF" w:rsidRDefault="006C38AF" w:rsidP="006C38AF">
      <w:pPr>
        <w:rPr>
          <w:rFonts w:ascii="Times New Roman" w:hAnsi="Times New Roman" w:cs="Times New Roman"/>
          <w:sz w:val="24"/>
          <w:szCs w:val="24"/>
        </w:rPr>
      </w:pPr>
      <w:r>
        <w:rPr>
          <w:rFonts w:ascii="Times New Roman" w:hAnsi="Times New Roman" w:cs="Times New Roman"/>
          <w:sz w:val="24"/>
          <w:szCs w:val="24"/>
        </w:rPr>
        <w:t>The cost variance was higher due to shipping costs and repeated labor.</w:t>
      </w:r>
    </w:p>
    <w:p w:rsidR="006C38AF" w:rsidRPr="00001510" w:rsidRDefault="006C38AF" w:rsidP="006C38AF">
      <w:pPr>
        <w:rPr>
          <w:rFonts w:ascii="Times New Roman" w:hAnsi="Times New Roman" w:cs="Times New Roman"/>
          <w:sz w:val="24"/>
          <w:szCs w:val="24"/>
          <w:u w:val="single"/>
        </w:rPr>
      </w:pPr>
      <w:r w:rsidRPr="00001510">
        <w:rPr>
          <w:rFonts w:ascii="Times New Roman" w:hAnsi="Times New Roman" w:cs="Times New Roman"/>
          <w:sz w:val="24"/>
          <w:szCs w:val="24"/>
          <w:u w:val="single"/>
        </w:rPr>
        <w:t>Problem Impact</w:t>
      </w:r>
    </w:p>
    <w:p w:rsidR="006C38AF" w:rsidRDefault="006C38AF" w:rsidP="006C38AF">
      <w:pPr>
        <w:rPr>
          <w:rFonts w:ascii="Times New Roman" w:hAnsi="Times New Roman" w:cs="Times New Roman"/>
          <w:sz w:val="24"/>
          <w:szCs w:val="24"/>
        </w:rPr>
      </w:pPr>
      <w:r>
        <w:rPr>
          <w:rFonts w:ascii="Times New Roman" w:hAnsi="Times New Roman" w:cs="Times New Roman"/>
          <w:sz w:val="24"/>
          <w:szCs w:val="24"/>
        </w:rPr>
        <w:t>This problem was established in the risk management plan, however could not be avoided.  It was understood that this could be a potential problem.</w:t>
      </w:r>
    </w:p>
    <w:p w:rsidR="006C38AF" w:rsidRPr="00001510" w:rsidRDefault="006C38AF" w:rsidP="006C38AF">
      <w:pPr>
        <w:rPr>
          <w:rFonts w:ascii="Times New Roman" w:hAnsi="Times New Roman" w:cs="Times New Roman"/>
          <w:sz w:val="24"/>
          <w:szCs w:val="24"/>
          <w:u w:val="single"/>
        </w:rPr>
      </w:pPr>
      <w:r w:rsidRPr="00001510">
        <w:rPr>
          <w:rFonts w:ascii="Times New Roman" w:hAnsi="Times New Roman" w:cs="Times New Roman"/>
          <w:sz w:val="24"/>
          <w:szCs w:val="24"/>
          <w:u w:val="single"/>
        </w:rPr>
        <w:t>Corrective Actions</w:t>
      </w:r>
    </w:p>
    <w:p w:rsidR="006C38AF" w:rsidRDefault="006C38AF" w:rsidP="006C38AF">
      <w:pPr>
        <w:rPr>
          <w:rFonts w:ascii="Times New Roman" w:hAnsi="Times New Roman" w:cs="Times New Roman"/>
          <w:sz w:val="24"/>
          <w:szCs w:val="24"/>
        </w:rPr>
      </w:pPr>
      <w:r>
        <w:rPr>
          <w:rFonts w:ascii="Times New Roman" w:hAnsi="Times New Roman" w:cs="Times New Roman"/>
          <w:sz w:val="24"/>
          <w:szCs w:val="24"/>
        </w:rPr>
        <w:t>At the beginning of the planning process, there were management reserves, as well as contingency reserves in place for this type of issue.</w:t>
      </w:r>
    </w:p>
    <w:p w:rsidR="006C38AF" w:rsidRPr="00001510" w:rsidRDefault="006C38AF" w:rsidP="006C38AF">
      <w:pPr>
        <w:rPr>
          <w:rFonts w:ascii="Times New Roman" w:hAnsi="Times New Roman" w:cs="Times New Roman"/>
          <w:sz w:val="24"/>
          <w:szCs w:val="24"/>
          <w:u w:val="single"/>
        </w:rPr>
      </w:pPr>
      <w:r w:rsidRPr="00001510">
        <w:rPr>
          <w:rFonts w:ascii="Times New Roman" w:hAnsi="Times New Roman" w:cs="Times New Roman"/>
          <w:sz w:val="24"/>
          <w:szCs w:val="24"/>
          <w:u w:val="single"/>
        </w:rPr>
        <w:t>Impact to EAC</w:t>
      </w:r>
    </w:p>
    <w:p w:rsidR="006C38AF" w:rsidRDefault="006C38AF" w:rsidP="006C38AF">
      <w:pPr>
        <w:rPr>
          <w:rFonts w:ascii="Times New Roman" w:hAnsi="Times New Roman" w:cs="Times New Roman"/>
          <w:sz w:val="24"/>
          <w:szCs w:val="24"/>
        </w:rPr>
      </w:pPr>
      <w:r>
        <w:rPr>
          <w:rFonts w:ascii="Times New Roman" w:hAnsi="Times New Roman" w:cs="Times New Roman"/>
          <w:sz w:val="24"/>
          <w:szCs w:val="24"/>
        </w:rPr>
        <w:t xml:space="preserve">This item was fast tracked.  The </w:t>
      </w:r>
      <w:proofErr w:type="gramStart"/>
      <w:r>
        <w:rPr>
          <w:rFonts w:ascii="Times New Roman" w:hAnsi="Times New Roman" w:cs="Times New Roman"/>
          <w:sz w:val="24"/>
          <w:szCs w:val="24"/>
        </w:rPr>
        <w:t>cost’s</w:t>
      </w:r>
      <w:proofErr w:type="gramEnd"/>
      <w:r>
        <w:rPr>
          <w:rFonts w:ascii="Times New Roman" w:hAnsi="Times New Roman" w:cs="Times New Roman"/>
          <w:sz w:val="24"/>
          <w:szCs w:val="24"/>
        </w:rPr>
        <w:t xml:space="preserve"> was only 87% of PV.  </w:t>
      </w:r>
    </w:p>
    <w:p w:rsidR="006C38AF" w:rsidRDefault="006C38AF" w:rsidP="006C38AF">
      <w:pPr>
        <w:spacing w:line="480" w:lineRule="auto"/>
        <w:rPr>
          <w:rFonts w:ascii="Times New Roman" w:hAnsi="Times New Roman" w:cs="Times New Roman"/>
          <w:sz w:val="24"/>
          <w:szCs w:val="24"/>
        </w:rPr>
      </w:pPr>
      <w:bookmarkStart w:id="0" w:name="_GoBack"/>
      <w:bookmarkEnd w:id="0"/>
    </w:p>
    <w:p w:rsidR="006C38AF" w:rsidRDefault="006C38AF" w:rsidP="006C38AF">
      <w:pPr>
        <w:jc w:val="center"/>
        <w:rPr>
          <w:rFonts w:ascii="Times New Roman" w:hAnsi="Times New Roman" w:cs="Times New Roman"/>
          <w:sz w:val="24"/>
          <w:szCs w:val="24"/>
        </w:rPr>
      </w:pPr>
    </w:p>
    <w:p w:rsidR="006C38AF" w:rsidRDefault="006C38AF" w:rsidP="006C38AF">
      <w:pPr>
        <w:spacing w:line="480" w:lineRule="auto"/>
        <w:jc w:val="center"/>
        <w:rPr>
          <w:rFonts w:ascii="Times New Roman" w:hAnsi="Times New Roman" w:cs="Times New Roman"/>
          <w:sz w:val="24"/>
          <w:szCs w:val="24"/>
        </w:rPr>
      </w:pPr>
    </w:p>
    <w:p w:rsidR="006C38AF" w:rsidRPr="006C38AF" w:rsidRDefault="006C38AF" w:rsidP="006C38AF">
      <w:pPr>
        <w:spacing w:line="480" w:lineRule="auto"/>
        <w:jc w:val="center"/>
        <w:rPr>
          <w:rFonts w:ascii="Times New Roman" w:hAnsi="Times New Roman" w:cs="Times New Roman"/>
          <w:sz w:val="24"/>
          <w:szCs w:val="24"/>
        </w:rPr>
      </w:pPr>
    </w:p>
    <w:sectPr w:rsidR="006C38AF" w:rsidRPr="006C38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8AF"/>
    <w:rsid w:val="006C38AF"/>
    <w:rsid w:val="007F1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20690"/>
  <w15:chartTrackingRefBased/>
  <w15:docId w15:val="{955021F6-1D51-4E16-A5DD-F0D4D302D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38A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dc:description/>
  <cp:lastModifiedBy>Matt</cp:lastModifiedBy>
  <cp:revision>1</cp:revision>
  <dcterms:created xsi:type="dcterms:W3CDTF">2017-07-05T18:10:00Z</dcterms:created>
  <dcterms:modified xsi:type="dcterms:W3CDTF">2017-07-05T18:16:00Z</dcterms:modified>
</cp:coreProperties>
</file>