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2A" w:rsidRDefault="004D662A" w:rsidP="00705DF4">
      <w:pPr>
        <w:spacing w:line="480" w:lineRule="auto"/>
        <w:jc w:val="center"/>
        <w:rPr>
          <w:rFonts w:ascii="Times New Roman" w:hAnsi="Times New Roman" w:cs="Times New Roman"/>
          <w:sz w:val="24"/>
          <w:szCs w:val="24"/>
        </w:rPr>
      </w:pPr>
    </w:p>
    <w:p w:rsidR="00705DF4" w:rsidRDefault="00705DF4" w:rsidP="00705DF4">
      <w:pPr>
        <w:spacing w:line="480" w:lineRule="auto"/>
        <w:jc w:val="center"/>
        <w:rPr>
          <w:rFonts w:ascii="Times New Roman" w:hAnsi="Times New Roman" w:cs="Times New Roman"/>
          <w:sz w:val="24"/>
          <w:szCs w:val="24"/>
        </w:rPr>
      </w:pPr>
    </w:p>
    <w:p w:rsidR="00705DF4" w:rsidRDefault="00705DF4" w:rsidP="00705DF4">
      <w:pPr>
        <w:spacing w:line="480" w:lineRule="auto"/>
        <w:jc w:val="center"/>
        <w:rPr>
          <w:rFonts w:ascii="Times New Roman" w:hAnsi="Times New Roman" w:cs="Times New Roman"/>
          <w:sz w:val="24"/>
          <w:szCs w:val="24"/>
        </w:rPr>
      </w:pPr>
    </w:p>
    <w:p w:rsidR="00705DF4" w:rsidRDefault="00705DF4" w:rsidP="00705DF4">
      <w:pPr>
        <w:spacing w:line="480" w:lineRule="auto"/>
        <w:jc w:val="center"/>
        <w:rPr>
          <w:rFonts w:ascii="Times New Roman" w:hAnsi="Times New Roman" w:cs="Times New Roman"/>
          <w:sz w:val="24"/>
          <w:szCs w:val="24"/>
        </w:rPr>
      </w:pPr>
    </w:p>
    <w:p w:rsidR="00705DF4" w:rsidRDefault="00705DF4" w:rsidP="00705DF4">
      <w:pPr>
        <w:spacing w:line="480" w:lineRule="auto"/>
        <w:jc w:val="center"/>
        <w:rPr>
          <w:rFonts w:ascii="Times New Roman" w:hAnsi="Times New Roman" w:cs="Times New Roman"/>
          <w:sz w:val="24"/>
          <w:szCs w:val="24"/>
        </w:rPr>
      </w:pPr>
    </w:p>
    <w:p w:rsidR="00705DF4" w:rsidRPr="00705DF4" w:rsidRDefault="00705DF4" w:rsidP="00705DF4">
      <w:pPr>
        <w:spacing w:after="160" w:line="480" w:lineRule="auto"/>
        <w:jc w:val="center"/>
        <w:rPr>
          <w:rFonts w:ascii="Times New Roman" w:hAnsi="Times New Roman" w:cs="Times New Roman"/>
          <w:b/>
          <w:sz w:val="32"/>
          <w:szCs w:val="32"/>
        </w:rPr>
      </w:pPr>
      <w:r w:rsidRPr="00705DF4">
        <w:rPr>
          <w:rFonts w:ascii="Times New Roman" w:hAnsi="Times New Roman" w:cs="Times New Roman"/>
          <w:b/>
          <w:sz w:val="32"/>
          <w:szCs w:val="32"/>
        </w:rPr>
        <w:t>Monitoring and Controlling Process Group Artifacts</w:t>
      </w:r>
    </w:p>
    <w:p w:rsidR="00705DF4" w:rsidRPr="00705DF4" w:rsidRDefault="00C10127" w:rsidP="00705DF4">
      <w:pPr>
        <w:spacing w:after="160" w:line="480" w:lineRule="auto"/>
        <w:jc w:val="center"/>
        <w:rPr>
          <w:rFonts w:ascii="Times New Roman" w:hAnsi="Times New Roman" w:cs="Times New Roman"/>
          <w:sz w:val="24"/>
          <w:szCs w:val="24"/>
        </w:rPr>
      </w:pPr>
      <w:r>
        <w:rPr>
          <w:rFonts w:ascii="Times New Roman" w:hAnsi="Times New Roman" w:cs="Times New Roman"/>
          <w:sz w:val="24"/>
          <w:szCs w:val="24"/>
        </w:rPr>
        <w:t>5.6 Control Scope</w:t>
      </w:r>
    </w:p>
    <w:p w:rsidR="00705DF4" w:rsidRPr="00705DF4" w:rsidRDefault="00C10127" w:rsidP="00705DF4">
      <w:pPr>
        <w:spacing w:after="160" w:line="480" w:lineRule="auto"/>
        <w:jc w:val="center"/>
        <w:rPr>
          <w:rFonts w:ascii="Times New Roman" w:hAnsi="Times New Roman" w:cs="Times New Roman"/>
          <w:sz w:val="24"/>
          <w:szCs w:val="24"/>
        </w:rPr>
      </w:pPr>
      <w:bookmarkStart w:id="0" w:name="_Hlk486835871"/>
      <w:r>
        <w:rPr>
          <w:rFonts w:ascii="Times New Roman" w:hAnsi="Times New Roman" w:cs="Times New Roman"/>
          <w:sz w:val="24"/>
          <w:szCs w:val="24"/>
        </w:rPr>
        <w:t>5.6.3</w:t>
      </w:r>
      <w:r w:rsidR="00705DF4" w:rsidRPr="00705DF4">
        <w:rPr>
          <w:rFonts w:ascii="Times New Roman" w:hAnsi="Times New Roman" w:cs="Times New Roman"/>
          <w:sz w:val="24"/>
          <w:szCs w:val="24"/>
        </w:rPr>
        <w:t xml:space="preserve"> Work</w:t>
      </w:r>
      <w:r>
        <w:rPr>
          <w:rFonts w:ascii="Times New Roman" w:hAnsi="Times New Roman" w:cs="Times New Roman"/>
          <w:sz w:val="24"/>
          <w:szCs w:val="24"/>
        </w:rPr>
        <w:t xml:space="preserve"> Performance Information (Output)</w:t>
      </w:r>
      <w:bookmarkStart w:id="1" w:name="_GoBack"/>
      <w:bookmarkEnd w:id="1"/>
    </w:p>
    <w:bookmarkEnd w:id="0"/>
    <w:p w:rsidR="00705DF4" w:rsidRPr="00705DF4" w:rsidRDefault="00705DF4" w:rsidP="00705DF4">
      <w:pPr>
        <w:spacing w:after="160" w:line="480" w:lineRule="auto"/>
        <w:jc w:val="center"/>
        <w:rPr>
          <w:rFonts w:ascii="Times New Roman" w:hAnsi="Times New Roman" w:cs="Times New Roman"/>
          <w:sz w:val="24"/>
          <w:szCs w:val="24"/>
        </w:rPr>
      </w:pPr>
      <w:r w:rsidRPr="00705DF4">
        <w:rPr>
          <w:rFonts w:ascii="Times New Roman" w:hAnsi="Times New Roman" w:cs="Times New Roman"/>
          <w:sz w:val="24"/>
          <w:szCs w:val="24"/>
        </w:rPr>
        <w:t>PMGT 690, ERAU, Prof. Sherman</w:t>
      </w:r>
    </w:p>
    <w:p w:rsidR="00705DF4" w:rsidRPr="00705DF4" w:rsidRDefault="00705DF4" w:rsidP="00705DF4">
      <w:pPr>
        <w:spacing w:after="160" w:line="259" w:lineRule="auto"/>
        <w:jc w:val="center"/>
        <w:rPr>
          <w:rFonts w:ascii="Times New Roman" w:hAnsi="Times New Roman" w:cs="Times New Roman"/>
          <w:sz w:val="24"/>
          <w:szCs w:val="24"/>
        </w:rPr>
      </w:pPr>
      <w:r w:rsidRPr="00705DF4">
        <w:rPr>
          <w:rFonts w:ascii="Times New Roman" w:hAnsi="Times New Roman" w:cs="Times New Roman"/>
          <w:sz w:val="24"/>
          <w:szCs w:val="24"/>
        </w:rPr>
        <w:t>By: Matthew Holtan</w:t>
      </w:r>
    </w:p>
    <w:p w:rsidR="00705DF4" w:rsidRDefault="00705DF4" w:rsidP="00705DF4">
      <w:pPr>
        <w:spacing w:line="480" w:lineRule="auto"/>
        <w:jc w:val="center"/>
        <w:rPr>
          <w:rFonts w:ascii="Times New Roman" w:hAnsi="Times New Roman" w:cs="Times New Roman"/>
          <w:sz w:val="24"/>
          <w:szCs w:val="24"/>
        </w:rPr>
      </w:pPr>
    </w:p>
    <w:p w:rsidR="00EA007F" w:rsidRDefault="00EA007F" w:rsidP="00EA007F">
      <w:pPr>
        <w:spacing w:line="480" w:lineRule="auto"/>
        <w:rPr>
          <w:rFonts w:ascii="Times New Roman" w:hAnsi="Times New Roman" w:cs="Times New Roman"/>
          <w:sz w:val="24"/>
          <w:szCs w:val="24"/>
        </w:rPr>
      </w:pPr>
    </w:p>
    <w:p w:rsidR="00EA007F" w:rsidRDefault="00EA007F" w:rsidP="00EA007F">
      <w:pPr>
        <w:spacing w:line="480" w:lineRule="auto"/>
        <w:rPr>
          <w:rFonts w:ascii="Times New Roman" w:hAnsi="Times New Roman" w:cs="Times New Roman"/>
          <w:sz w:val="24"/>
          <w:szCs w:val="24"/>
        </w:rPr>
      </w:pPr>
    </w:p>
    <w:p w:rsidR="00EA007F" w:rsidRDefault="00EA007F" w:rsidP="00EA007F">
      <w:pPr>
        <w:spacing w:line="480" w:lineRule="auto"/>
        <w:rPr>
          <w:rFonts w:ascii="Times New Roman" w:hAnsi="Times New Roman" w:cs="Times New Roman"/>
          <w:sz w:val="24"/>
          <w:szCs w:val="24"/>
        </w:rPr>
      </w:pPr>
    </w:p>
    <w:p w:rsidR="00EA007F" w:rsidRDefault="00EA007F" w:rsidP="00EA007F">
      <w:pPr>
        <w:spacing w:line="480" w:lineRule="auto"/>
        <w:rPr>
          <w:rFonts w:ascii="Times New Roman" w:hAnsi="Times New Roman" w:cs="Times New Roman"/>
          <w:sz w:val="24"/>
          <w:szCs w:val="24"/>
        </w:rPr>
      </w:pPr>
    </w:p>
    <w:p w:rsidR="00EA007F" w:rsidRDefault="00EA007F" w:rsidP="00EA007F">
      <w:pPr>
        <w:spacing w:line="480" w:lineRule="auto"/>
        <w:rPr>
          <w:rFonts w:ascii="Times New Roman" w:hAnsi="Times New Roman" w:cs="Times New Roman"/>
          <w:sz w:val="24"/>
          <w:szCs w:val="24"/>
        </w:rPr>
      </w:pPr>
    </w:p>
    <w:p w:rsidR="00EA007F" w:rsidRDefault="00EA007F" w:rsidP="00EA007F">
      <w:pPr>
        <w:spacing w:line="480" w:lineRule="auto"/>
        <w:rPr>
          <w:rFonts w:ascii="Times New Roman" w:hAnsi="Times New Roman" w:cs="Times New Roman"/>
          <w:sz w:val="24"/>
          <w:szCs w:val="24"/>
        </w:rPr>
      </w:pPr>
    </w:p>
    <w:p w:rsidR="00EA007F" w:rsidRDefault="00EA007F" w:rsidP="00EA007F">
      <w:pPr>
        <w:spacing w:line="480" w:lineRule="auto"/>
        <w:rPr>
          <w:rFonts w:ascii="Times New Roman" w:hAnsi="Times New Roman" w:cs="Times New Roman"/>
          <w:sz w:val="24"/>
          <w:szCs w:val="24"/>
        </w:rPr>
      </w:pPr>
    </w:p>
    <w:p w:rsidR="00EA007F" w:rsidRDefault="00C10127" w:rsidP="00EA007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5.6.3</w:t>
      </w:r>
      <w:r w:rsidR="00C77267" w:rsidRPr="00705DF4">
        <w:rPr>
          <w:rFonts w:ascii="Times New Roman" w:hAnsi="Times New Roman" w:cs="Times New Roman"/>
          <w:b/>
          <w:sz w:val="24"/>
          <w:szCs w:val="24"/>
        </w:rPr>
        <w:t xml:space="preserve"> Wor</w:t>
      </w:r>
      <w:r>
        <w:rPr>
          <w:rFonts w:ascii="Times New Roman" w:hAnsi="Times New Roman" w:cs="Times New Roman"/>
          <w:b/>
          <w:sz w:val="24"/>
          <w:szCs w:val="24"/>
        </w:rPr>
        <w:t>k performance Information (Output</w:t>
      </w:r>
      <w:r w:rsidR="00C77267" w:rsidRPr="00705DF4">
        <w:rPr>
          <w:rFonts w:ascii="Times New Roman" w:hAnsi="Times New Roman" w:cs="Times New Roman"/>
          <w:b/>
          <w:sz w:val="24"/>
          <w:szCs w:val="24"/>
        </w:rPr>
        <w:t>):</w:t>
      </w:r>
      <w:r w:rsidR="00C77267">
        <w:rPr>
          <w:rFonts w:ascii="Times New Roman" w:hAnsi="Times New Roman" w:cs="Times New Roman"/>
          <w:sz w:val="24"/>
          <w:szCs w:val="24"/>
        </w:rPr>
        <w:t xml:space="preserve">  This homework assignment is from PMGT 614.  It is referencing the bicycle project and attempt to provide insight on the different deliverables, and the earned value at different time frames of the project schedule.  The PMI (2013) states, work performance information is the performance data collected from various controlling processes, analyzed in context, and integrated based on relationships across areas (pg. 90).</w:t>
      </w:r>
    </w:p>
    <w:p w:rsidR="00C77267" w:rsidRDefault="00C77267" w:rsidP="00EA007F">
      <w:pPr>
        <w:spacing w:line="480" w:lineRule="auto"/>
        <w:rPr>
          <w:rFonts w:ascii="Times New Roman" w:hAnsi="Times New Roman" w:cs="Times New Roman"/>
          <w:sz w:val="24"/>
          <w:szCs w:val="24"/>
        </w:rPr>
      </w:pPr>
    </w:p>
    <w:p w:rsidR="00C77267" w:rsidRPr="00C77267" w:rsidRDefault="00C77267" w:rsidP="00EA007F">
      <w:pPr>
        <w:spacing w:line="480" w:lineRule="auto"/>
        <w:rPr>
          <w:rFonts w:ascii="Times New Roman" w:hAnsi="Times New Roman" w:cs="Times New Roman"/>
          <w:sz w:val="24"/>
          <w:szCs w:val="24"/>
          <w:u w:val="single"/>
        </w:rPr>
      </w:pPr>
      <w:r w:rsidRPr="00C77267">
        <w:rPr>
          <w:rFonts w:ascii="Times New Roman" w:hAnsi="Times New Roman" w:cs="Times New Roman"/>
          <w:sz w:val="24"/>
          <w:szCs w:val="24"/>
          <w:u w:val="single"/>
        </w:rPr>
        <w:t>Work Performance Report</w:t>
      </w:r>
      <w:r w:rsidR="009A6680">
        <w:rPr>
          <w:rFonts w:ascii="Times New Roman" w:hAnsi="Times New Roman" w:cs="Times New Roman"/>
          <w:sz w:val="24"/>
          <w:szCs w:val="24"/>
          <w:u w:val="single"/>
        </w:rPr>
        <w:t xml:space="preserve"> </w:t>
      </w:r>
    </w:p>
    <w:p w:rsidR="00EA007F" w:rsidRDefault="00EA007F" w:rsidP="00EA007F">
      <w:pPr>
        <w:spacing w:line="480" w:lineRule="auto"/>
      </w:pPr>
      <w:r>
        <w:fldChar w:fldCharType="begin"/>
      </w:r>
      <w:r>
        <w:instrText xml:space="preserve"> LINK </w:instrText>
      </w:r>
      <w:r w:rsidR="00C10127">
        <w:instrText xml:space="preserve">Excel.Sheet.12 "G:\\614\\6.4 Deliverable_Direct_Control_EVM.xlsx" PMB!R1C1:R19C11 </w:instrText>
      </w:r>
      <w:r>
        <w:instrText xml:space="preserve">\a \f 4 \h </w:instrText>
      </w:r>
      <w:r>
        <w:fldChar w:fldCharType="separate"/>
      </w:r>
    </w:p>
    <w:tbl>
      <w:tblPr>
        <w:tblW w:w="11580" w:type="dxa"/>
        <w:tblInd w:w="108" w:type="dxa"/>
        <w:tblCellMar>
          <w:top w:w="15" w:type="dxa"/>
          <w:bottom w:w="15" w:type="dxa"/>
        </w:tblCellMar>
        <w:tblLook w:val="04A0" w:firstRow="1" w:lastRow="0" w:firstColumn="1" w:lastColumn="0" w:noHBand="0" w:noVBand="1"/>
      </w:tblPr>
      <w:tblGrid>
        <w:gridCol w:w="3220"/>
        <w:gridCol w:w="1107"/>
        <w:gridCol w:w="1005"/>
        <w:gridCol w:w="1167"/>
        <w:gridCol w:w="1167"/>
        <w:gridCol w:w="600"/>
        <w:gridCol w:w="829"/>
        <w:gridCol w:w="829"/>
        <w:gridCol w:w="829"/>
        <w:gridCol w:w="821"/>
        <w:gridCol w:w="829"/>
      </w:tblGrid>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Bike Project</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Budget</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Duration</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Start</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Finish</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proofErr w:type="spellStart"/>
            <w:r w:rsidRPr="00EA007F">
              <w:rPr>
                <w:rFonts w:ascii="Calibri" w:eastAsia="Times New Roman" w:hAnsi="Calibri" w:cs="Calibri"/>
                <w:color w:val="000000"/>
              </w:rPr>
              <w:t>Hrs</w:t>
            </w:r>
            <w:proofErr w:type="spellEnd"/>
            <w:r w:rsidRPr="00EA007F">
              <w:rPr>
                <w:rFonts w:ascii="Calibri" w:eastAsia="Times New Roman" w:hAnsi="Calibri" w:cs="Calibri"/>
                <w:color w:val="000000"/>
              </w:rPr>
              <w:t xml:space="preserve"> 0</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.25 </w:t>
            </w:r>
            <w:proofErr w:type="spellStart"/>
            <w:r w:rsidRPr="00EA007F">
              <w:rPr>
                <w:rFonts w:ascii="Calibri" w:eastAsia="Times New Roman" w:hAnsi="Calibri" w:cs="Calibri"/>
                <w:color w:val="000000"/>
              </w:rPr>
              <w:t>hrs</w:t>
            </w:r>
            <w:proofErr w:type="spellEnd"/>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.5 </w:t>
            </w:r>
            <w:proofErr w:type="spellStart"/>
            <w:r w:rsidRPr="00EA007F">
              <w:rPr>
                <w:rFonts w:ascii="Calibri" w:eastAsia="Times New Roman" w:hAnsi="Calibri" w:cs="Calibri"/>
                <w:color w:val="000000"/>
              </w:rPr>
              <w:t>hrs</w:t>
            </w:r>
            <w:proofErr w:type="spellEnd"/>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.75 </w:t>
            </w:r>
            <w:proofErr w:type="spellStart"/>
            <w:r w:rsidRPr="00EA007F">
              <w:rPr>
                <w:rFonts w:ascii="Calibri" w:eastAsia="Times New Roman" w:hAnsi="Calibri" w:cs="Calibri"/>
                <w:color w:val="000000"/>
              </w:rPr>
              <w:t>hrs</w:t>
            </w:r>
            <w:proofErr w:type="spellEnd"/>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1.0 </w:t>
            </w:r>
            <w:proofErr w:type="spellStart"/>
            <w:r w:rsidRPr="00EA007F">
              <w:rPr>
                <w:rFonts w:ascii="Calibri" w:eastAsia="Times New Roman" w:hAnsi="Calibri" w:cs="Calibri"/>
                <w:color w:val="000000"/>
              </w:rPr>
              <w:t>hr</w:t>
            </w:r>
            <w:proofErr w:type="spellEnd"/>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1.25 </w:t>
            </w:r>
            <w:proofErr w:type="spellStart"/>
            <w:r w:rsidRPr="00EA007F">
              <w:rPr>
                <w:rFonts w:ascii="Calibri" w:eastAsia="Times New Roman" w:hAnsi="Calibri" w:cs="Calibri"/>
                <w:color w:val="000000"/>
              </w:rPr>
              <w:t>hr</w:t>
            </w:r>
            <w:proofErr w:type="spellEnd"/>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Project Budget Base</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$2,000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Management Reserve</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$500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4280" w:type="dxa"/>
            <w:gridSpan w:val="2"/>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Perform. Measure Base</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WBS</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1.1 Frame Set</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$693.71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.95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4/9/2017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$693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1.2 Crank Set</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$222.90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.55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$917 </w:t>
            </w: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1.3 Wheels</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$164.90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.3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$1,081 </w:t>
            </w: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1.4 Braking System</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$65.99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.55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$1,147 </w:t>
            </w: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1.5 Shifting System</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$170.00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.85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$1,317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1.6 Integration</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$62.50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2.0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1.7 Project Manage</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$100.00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1.75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4/9/2017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1.8 Speaker Dock install</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$187.49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1.2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$1,666 </w:t>
            </w: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1.9 Training Wheels</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$79.99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.6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$1,747 </w:t>
            </w: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b/>
                <w:bCs/>
                <w:color w:val="000000"/>
              </w:rPr>
            </w:pPr>
            <w:r w:rsidRPr="00EA007F">
              <w:rPr>
                <w:rFonts w:ascii="Calibri" w:eastAsia="Times New Roman" w:hAnsi="Calibri" w:cs="Calibri"/>
                <w:b/>
                <w:bCs/>
                <w:color w:val="000000"/>
              </w:rPr>
              <w:t>Cumulative</w:t>
            </w: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 xml:space="preserve">$1,747.48 </w:t>
            </w: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 xml:space="preserve">2.0 </w:t>
            </w:r>
            <w:proofErr w:type="spellStart"/>
            <w:r w:rsidRPr="00EA007F">
              <w:rPr>
                <w:rFonts w:ascii="Calibri" w:eastAsia="Times New Roman" w:hAnsi="Calibri" w:cs="Calibri"/>
                <w:color w:val="000000"/>
              </w:rPr>
              <w:t>hrs</w:t>
            </w:r>
            <w:proofErr w:type="spellEnd"/>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4/9/2017</w:t>
            </w: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4/10/2017</w:t>
            </w: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SV=5%</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CV=-15%</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1150</w:t>
            </w: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EV</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-150</w:t>
            </w:r>
          </w:p>
        </w:tc>
      </w:tr>
      <w:tr w:rsidR="00EA007F" w:rsidRPr="00EA007F" w:rsidTr="00EA007F">
        <w:trPr>
          <w:trHeight w:val="300"/>
        </w:trPr>
        <w:tc>
          <w:tcPr>
            <w:tcW w:w="32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10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60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AC</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1317</w:t>
            </w:r>
          </w:p>
        </w:tc>
      </w:tr>
    </w:tbl>
    <w:p w:rsidR="00EA007F" w:rsidRPr="00EA007F" w:rsidRDefault="00EA007F" w:rsidP="00EA007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tbl>
      <w:tblPr>
        <w:tblW w:w="2310" w:type="dxa"/>
        <w:tblInd w:w="108" w:type="dxa"/>
        <w:tblCellMar>
          <w:top w:w="15" w:type="dxa"/>
          <w:bottom w:w="15" w:type="dxa"/>
        </w:tblCellMar>
        <w:tblLook w:val="04A0" w:firstRow="1" w:lastRow="0" w:firstColumn="1" w:lastColumn="0" w:noHBand="0" w:noVBand="1"/>
      </w:tblPr>
      <w:tblGrid>
        <w:gridCol w:w="760"/>
        <w:gridCol w:w="830"/>
        <w:gridCol w:w="720"/>
      </w:tblGrid>
      <w:tr w:rsidR="00EA007F" w:rsidRPr="00EA007F" w:rsidTr="00EA007F">
        <w:trPr>
          <w:trHeight w:val="300"/>
        </w:trPr>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4"/>
                <w:szCs w:val="24"/>
              </w:rPr>
            </w:pPr>
          </w:p>
        </w:tc>
        <w:tc>
          <w:tcPr>
            <w:tcW w:w="83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SV=5%</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p>
        </w:tc>
      </w:tr>
      <w:tr w:rsidR="00EA007F" w:rsidRPr="00EA007F" w:rsidTr="00EA007F">
        <w:trPr>
          <w:trHeight w:val="300"/>
        </w:trPr>
        <w:tc>
          <w:tcPr>
            <w:tcW w:w="760" w:type="dxa"/>
            <w:tcBorders>
              <w:top w:val="nil"/>
              <w:left w:val="nil"/>
              <w:bottom w:val="nil"/>
              <w:right w:val="nil"/>
            </w:tcBorders>
            <w:noWrap/>
            <w:vAlign w:val="bottom"/>
            <w:hideMark/>
          </w:tcPr>
          <w:p w:rsidR="00EA007F" w:rsidRPr="00EA007F" w:rsidRDefault="00EA007F" w:rsidP="00EA007F">
            <w:pPr>
              <w:spacing w:after="0" w:line="240" w:lineRule="auto"/>
              <w:rPr>
                <w:rFonts w:ascii="Times New Roman" w:eastAsia="Times New Roman" w:hAnsi="Times New Roman" w:cs="Times New Roman"/>
                <w:sz w:val="20"/>
                <w:szCs w:val="20"/>
              </w:rPr>
            </w:pPr>
          </w:p>
        </w:tc>
        <w:tc>
          <w:tcPr>
            <w:tcW w:w="83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CV=-15%</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1150</w:t>
            </w:r>
          </w:p>
        </w:tc>
      </w:tr>
      <w:tr w:rsidR="00EA007F" w:rsidRPr="00EA007F" w:rsidTr="00EA007F">
        <w:trPr>
          <w:trHeight w:val="300"/>
        </w:trPr>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3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EV</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-150</w:t>
            </w:r>
          </w:p>
        </w:tc>
      </w:tr>
      <w:tr w:rsidR="00EA007F" w:rsidRPr="00EA007F" w:rsidTr="00EA007F">
        <w:trPr>
          <w:trHeight w:val="300"/>
        </w:trPr>
        <w:tc>
          <w:tcPr>
            <w:tcW w:w="76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p>
        </w:tc>
        <w:tc>
          <w:tcPr>
            <w:tcW w:w="830" w:type="dxa"/>
            <w:tcBorders>
              <w:top w:val="nil"/>
              <w:left w:val="nil"/>
              <w:bottom w:val="nil"/>
              <w:right w:val="nil"/>
            </w:tcBorders>
            <w:noWrap/>
            <w:vAlign w:val="bottom"/>
            <w:hideMark/>
          </w:tcPr>
          <w:p w:rsidR="00EA007F" w:rsidRPr="00EA007F" w:rsidRDefault="00EA007F" w:rsidP="00EA007F">
            <w:pPr>
              <w:spacing w:after="0" w:line="240" w:lineRule="auto"/>
              <w:rPr>
                <w:rFonts w:ascii="Calibri" w:eastAsia="Times New Roman" w:hAnsi="Calibri" w:cs="Calibri"/>
                <w:color w:val="000000"/>
              </w:rPr>
            </w:pPr>
            <w:r w:rsidRPr="00EA007F">
              <w:rPr>
                <w:rFonts w:ascii="Calibri" w:eastAsia="Times New Roman" w:hAnsi="Calibri" w:cs="Calibri"/>
                <w:color w:val="000000"/>
              </w:rPr>
              <w:t>AC</w:t>
            </w:r>
          </w:p>
        </w:tc>
        <w:tc>
          <w:tcPr>
            <w:tcW w:w="720" w:type="dxa"/>
            <w:tcBorders>
              <w:top w:val="nil"/>
              <w:left w:val="nil"/>
              <w:bottom w:val="nil"/>
              <w:right w:val="nil"/>
            </w:tcBorders>
            <w:noWrap/>
            <w:vAlign w:val="bottom"/>
            <w:hideMark/>
          </w:tcPr>
          <w:p w:rsidR="00EA007F" w:rsidRPr="00EA007F" w:rsidRDefault="00EA007F" w:rsidP="00EA007F">
            <w:pPr>
              <w:spacing w:after="0" w:line="240" w:lineRule="auto"/>
              <w:jc w:val="right"/>
              <w:rPr>
                <w:rFonts w:ascii="Calibri" w:eastAsia="Times New Roman" w:hAnsi="Calibri" w:cs="Calibri"/>
                <w:color w:val="000000"/>
              </w:rPr>
            </w:pPr>
            <w:r w:rsidRPr="00EA007F">
              <w:rPr>
                <w:rFonts w:ascii="Calibri" w:eastAsia="Times New Roman" w:hAnsi="Calibri" w:cs="Calibri"/>
                <w:color w:val="000000"/>
              </w:rPr>
              <w:t>1317</w:t>
            </w:r>
          </w:p>
        </w:tc>
      </w:tr>
    </w:tbl>
    <w:p w:rsidR="00EA007F" w:rsidRPr="00EA007F" w:rsidRDefault="00EA007F" w:rsidP="00EA007F">
      <w:pPr>
        <w:spacing w:line="480" w:lineRule="auto"/>
        <w:rPr>
          <w:rFonts w:ascii="Times New Roman" w:hAnsi="Times New Roman" w:cs="Times New Roman"/>
          <w:sz w:val="24"/>
          <w:szCs w:val="24"/>
        </w:rPr>
      </w:pPr>
    </w:p>
    <w:sectPr w:rsidR="00EA007F" w:rsidRPr="00EA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7F"/>
    <w:rsid w:val="004D662A"/>
    <w:rsid w:val="00705DF4"/>
    <w:rsid w:val="009A6680"/>
    <w:rsid w:val="00C10127"/>
    <w:rsid w:val="00C77267"/>
    <w:rsid w:val="00EA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AD2E"/>
  <w15:chartTrackingRefBased/>
  <w15:docId w15:val="{DB2B3DD6-5426-43F5-ACA0-A19EC1CC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623">
      <w:bodyDiv w:val="1"/>
      <w:marLeft w:val="0"/>
      <w:marRight w:val="0"/>
      <w:marTop w:val="0"/>
      <w:marBottom w:val="0"/>
      <w:divBdr>
        <w:top w:val="none" w:sz="0" w:space="0" w:color="auto"/>
        <w:left w:val="none" w:sz="0" w:space="0" w:color="auto"/>
        <w:bottom w:val="none" w:sz="0" w:space="0" w:color="auto"/>
        <w:right w:val="none" w:sz="0" w:space="0" w:color="auto"/>
      </w:divBdr>
    </w:div>
    <w:div w:id="21036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2017-07-05T18:22:00Z</dcterms:created>
  <dcterms:modified xsi:type="dcterms:W3CDTF">2017-07-05T18:22:00Z</dcterms:modified>
</cp:coreProperties>
</file>